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38" w:rsidRDefault="00C746B9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>
        <w:rPr>
          <w:rFonts w:ascii="Times New Roman" w:eastAsia="方正小标宋简体" w:hAnsi="Times New Roman" w:cs="Times New Roman"/>
          <w:sz w:val="40"/>
          <w:szCs w:val="40"/>
        </w:rPr>
        <w:t>202</w:t>
      </w:r>
      <w:r>
        <w:rPr>
          <w:rFonts w:ascii="Times New Roman" w:eastAsia="方正小标宋简体" w:hAnsi="Times New Roman" w:cs="Times New Roman" w:hint="eastAsia"/>
          <w:sz w:val="40"/>
          <w:szCs w:val="40"/>
        </w:rPr>
        <w:t>2</w:t>
      </w:r>
      <w:r>
        <w:rPr>
          <w:rFonts w:ascii="Times New Roman" w:eastAsia="方正小标宋简体" w:hAnsi="Times New Roman" w:cs="Times New Roman"/>
          <w:sz w:val="40"/>
          <w:szCs w:val="40"/>
        </w:rPr>
        <w:t>年度</w:t>
      </w:r>
      <w:r>
        <w:rPr>
          <w:rFonts w:ascii="Times New Roman" w:eastAsia="方正小标宋简体" w:hAnsi="Times New Roman" w:cs="Times New Roman" w:hint="eastAsia"/>
          <w:sz w:val="40"/>
          <w:szCs w:val="40"/>
        </w:rPr>
        <w:t>鄯善县</w:t>
      </w:r>
      <w:r>
        <w:rPr>
          <w:rFonts w:ascii="Times New Roman" w:eastAsia="方正小标宋简体" w:hAnsi="Times New Roman" w:cs="Times New Roman"/>
          <w:sz w:val="40"/>
          <w:szCs w:val="40"/>
        </w:rPr>
        <w:t>政府债务</w:t>
      </w:r>
      <w:r>
        <w:rPr>
          <w:rFonts w:ascii="Times New Roman" w:eastAsia="方正小标宋简体" w:hAnsi="Times New Roman" w:cs="Times New Roman" w:hint="eastAsia"/>
          <w:sz w:val="40"/>
          <w:szCs w:val="40"/>
        </w:rPr>
        <w:t>决算</w:t>
      </w:r>
      <w:r>
        <w:rPr>
          <w:rFonts w:ascii="Times New Roman" w:eastAsia="方正小标宋简体" w:hAnsi="Times New Roman" w:cs="Times New Roman"/>
          <w:sz w:val="40"/>
          <w:szCs w:val="40"/>
        </w:rPr>
        <w:t>情况说明</w:t>
      </w:r>
    </w:p>
    <w:p w:rsidR="00A83838" w:rsidRDefault="00A83838">
      <w:pPr>
        <w:adjustRightInd w:val="0"/>
        <w:snapToGrid w:val="0"/>
        <w:spacing w:line="50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810E22">
        <w:rPr>
          <w:rFonts w:ascii="黑体" w:eastAsia="黑体" w:hAnsi="黑体" w:cs="Times New Roman"/>
          <w:sz w:val="32"/>
          <w:szCs w:val="32"/>
        </w:rPr>
        <w:t>一、</w:t>
      </w:r>
      <w:r w:rsidRPr="00810E22">
        <w:rPr>
          <w:rFonts w:ascii="黑体" w:eastAsia="黑体" w:hAnsi="黑体" w:cs="Times New Roman" w:hint="eastAsia"/>
          <w:sz w:val="32"/>
          <w:szCs w:val="32"/>
        </w:rPr>
        <w:t>2022年</w:t>
      </w:r>
      <w:r w:rsidRPr="00810E22">
        <w:rPr>
          <w:rFonts w:ascii="黑体" w:eastAsia="黑体" w:hAnsi="黑体" w:cs="Times New Roman"/>
          <w:sz w:val="32"/>
          <w:szCs w:val="32"/>
        </w:rPr>
        <w:t>度政府债务限额总体情况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10E22">
        <w:rPr>
          <w:rFonts w:ascii="仿宋_GB2312" w:eastAsia="仿宋_GB2312" w:hAnsi="Times New Roman" w:cs="Times New Roman" w:hint="eastAsia"/>
          <w:sz w:val="32"/>
          <w:szCs w:val="32"/>
        </w:rPr>
        <w:t>2022年度鄯善县政府债务限额总额为722857万元，其中：鄯善县本级政府债务限额为722857万元。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810E22">
        <w:rPr>
          <w:rFonts w:ascii="楷体_GB2312" w:eastAsia="楷体_GB2312" w:hAnsi="楷体_GB2312" w:cs="楷体_GB2312" w:hint="eastAsia"/>
          <w:bCs/>
          <w:sz w:val="32"/>
          <w:szCs w:val="32"/>
        </w:rPr>
        <w:t>（一）</w:t>
      </w:r>
      <w:r w:rsidRPr="00810E22">
        <w:rPr>
          <w:rFonts w:ascii="Times New Roman" w:eastAsia="楷体_GB2312" w:hAnsi="Times New Roman" w:cs="Times New Roman" w:hint="eastAsia"/>
          <w:bCs/>
          <w:sz w:val="32"/>
          <w:szCs w:val="32"/>
        </w:rPr>
        <w:t>政府</w:t>
      </w:r>
      <w:r w:rsidR="00810E22" w:rsidRPr="00810E22">
        <w:rPr>
          <w:rFonts w:ascii="楷体_GB2312" w:eastAsia="楷体_GB2312" w:hAnsi="楷体_GB2312" w:cs="楷体_GB2312" w:hint="eastAsia"/>
          <w:bCs/>
          <w:sz w:val="32"/>
          <w:szCs w:val="32"/>
        </w:rPr>
        <w:t>债务限额分类型情况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810E22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1.一般债务限额总额情况。</w:t>
      </w:r>
      <w:r w:rsidRPr="00810E22">
        <w:rPr>
          <w:rFonts w:ascii="仿宋_GB2312" w:eastAsia="仿宋_GB2312" w:hAnsi="Times New Roman" w:cs="Times New Roman" w:hint="eastAsia"/>
          <w:sz w:val="32"/>
          <w:szCs w:val="32"/>
        </w:rPr>
        <w:t>2022年度鄯善县政府一般债务限额总额341605万元，其中：鄯善县本级政府一般债务限额为341605万元。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810E22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2.专项债务限额总额情况。</w:t>
      </w:r>
      <w:r w:rsidRPr="00810E22">
        <w:rPr>
          <w:rFonts w:ascii="仿宋_GB2312" w:eastAsia="仿宋_GB2312" w:hAnsi="Times New Roman" w:cs="Times New Roman" w:hint="eastAsia"/>
          <w:sz w:val="32"/>
          <w:szCs w:val="32"/>
        </w:rPr>
        <w:t>2022年度鄯善县政府专项债务限额总额为381252万元，其中：鄯善县本级政府专项债务限额为381252万元。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810E22">
        <w:rPr>
          <w:rFonts w:ascii="楷体_GB2312" w:eastAsia="楷体_GB2312" w:hAnsi="楷体_GB2312" w:cs="楷体_GB2312"/>
          <w:bCs/>
          <w:sz w:val="32"/>
          <w:szCs w:val="32"/>
        </w:rPr>
        <w:t>（二）新增债务限额情况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810E22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1.新增一般债务限额情况。</w:t>
      </w:r>
      <w:r w:rsidRPr="00810E22">
        <w:rPr>
          <w:rFonts w:ascii="仿宋_GB2312" w:eastAsia="仿宋_GB2312" w:hAnsi="Times New Roman" w:cs="Times New Roman" w:hint="eastAsia"/>
          <w:sz w:val="32"/>
          <w:szCs w:val="32"/>
        </w:rPr>
        <w:t>2022年度鄯善县政府新增一般债务限额总额0万元，其中：鄯善县本级政府新增一般债务限额为0万元。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3"/>
        <w:rPr>
          <w:rFonts w:ascii="仿宋_GB2312" w:eastAsia="仿宋_GB2312" w:hAnsi="Times New Roman" w:cs="Times New Roman"/>
          <w:sz w:val="32"/>
          <w:szCs w:val="32"/>
        </w:rPr>
      </w:pPr>
      <w:r w:rsidRPr="00810E22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2.新增专项债务限额情况。</w:t>
      </w:r>
      <w:r w:rsidRPr="00810E22">
        <w:rPr>
          <w:rFonts w:ascii="仿宋_GB2312" w:eastAsia="仿宋_GB2312" w:hAnsi="Times New Roman" w:cs="Times New Roman" w:hint="eastAsia"/>
          <w:sz w:val="32"/>
          <w:szCs w:val="32"/>
        </w:rPr>
        <w:t>2022年度鄯善县政府新增专项债务限额总额为0万元，其中：鄯善县本级政府新增专项债务限额为0万元。</w:t>
      </w:r>
    </w:p>
    <w:p w:rsidR="00A83838" w:rsidRDefault="00C746B9">
      <w:pPr>
        <w:adjustRightInd w:val="0"/>
        <w:snapToGrid w:val="0"/>
        <w:spacing w:line="500" w:lineRule="exact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二、</w:t>
      </w:r>
      <w:r>
        <w:rPr>
          <w:rFonts w:ascii="Times New Roman" w:eastAsia="黑体" w:hAnsi="Times New Roman" w:cs="Times New Roman" w:hint="eastAsia"/>
          <w:sz w:val="30"/>
          <w:szCs w:val="30"/>
        </w:rPr>
        <w:t>202</w:t>
      </w:r>
      <w:r w:rsidR="00EA5501">
        <w:rPr>
          <w:rFonts w:ascii="Times New Roman" w:eastAsia="黑体" w:hAnsi="Times New Roman" w:cs="Times New Roman" w:hint="eastAsia"/>
          <w:sz w:val="30"/>
          <w:szCs w:val="30"/>
        </w:rPr>
        <w:t>2</w:t>
      </w:r>
      <w:r>
        <w:rPr>
          <w:rFonts w:ascii="Times New Roman" w:eastAsia="黑体" w:hAnsi="Times New Roman" w:cs="Times New Roman" w:hint="eastAsia"/>
          <w:sz w:val="30"/>
          <w:szCs w:val="30"/>
        </w:rPr>
        <w:t>年</w:t>
      </w:r>
      <w:r>
        <w:rPr>
          <w:rFonts w:ascii="Times New Roman" w:eastAsia="黑体" w:hAnsi="Times New Roman" w:cs="Times New Roman"/>
          <w:sz w:val="30"/>
          <w:szCs w:val="30"/>
        </w:rPr>
        <w:t>度政府债务余额</w:t>
      </w:r>
      <w:r>
        <w:rPr>
          <w:rFonts w:ascii="Times New Roman" w:eastAsia="黑体" w:hAnsi="Times New Roman" w:cs="Times New Roman" w:hint="eastAsia"/>
          <w:sz w:val="30"/>
          <w:szCs w:val="30"/>
        </w:rPr>
        <w:t>情况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2022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度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鄯善县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政府债务余额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决算数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664037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元，政府债务余额全部严格控制在限额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722857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元内，其中：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鄯善县本级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政府债务余额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决算数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664037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元。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10E22">
        <w:rPr>
          <w:rFonts w:ascii="楷体_GB2312" w:eastAsia="楷体_GB2312" w:hAnsi="楷体_GB2312" w:cs="楷体_GB2312"/>
          <w:bCs/>
          <w:sz w:val="32"/>
          <w:szCs w:val="32"/>
        </w:rPr>
        <w:t>（一）一般债务余额</w:t>
      </w:r>
      <w:r w:rsidRPr="00810E22">
        <w:rPr>
          <w:rFonts w:ascii="楷体_GB2312" w:eastAsia="楷体_GB2312" w:hAnsi="楷体_GB2312" w:cs="楷体_GB2312" w:hint="eastAsia"/>
          <w:bCs/>
          <w:sz w:val="32"/>
          <w:szCs w:val="32"/>
        </w:rPr>
        <w:t>决算数。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2022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度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鄯善县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政府一般债务余额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决算数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287799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元，其中：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鄯善县本级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政府一般债务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lastRenderedPageBreak/>
        <w:t>余额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决算数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287799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元。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10E22">
        <w:rPr>
          <w:rFonts w:ascii="楷体_GB2312" w:eastAsia="楷体_GB2312" w:hAnsi="楷体_GB2312" w:cs="楷体_GB2312"/>
          <w:bCs/>
          <w:sz w:val="32"/>
          <w:szCs w:val="32"/>
        </w:rPr>
        <w:t>（二）专项债务余额</w:t>
      </w:r>
      <w:r w:rsidRPr="00810E22">
        <w:rPr>
          <w:rFonts w:ascii="楷体_GB2312" w:eastAsia="楷体_GB2312" w:hAnsi="楷体_GB2312" w:cs="楷体_GB2312" w:hint="eastAsia"/>
          <w:bCs/>
          <w:sz w:val="32"/>
          <w:szCs w:val="32"/>
        </w:rPr>
        <w:t>决算数。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2022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度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鄯善县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政府专项债务余额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决算数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376238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元，其中：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鄯善县本级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政府专项债务余额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决算数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376238</w:t>
      </w:r>
      <w:r w:rsidRPr="00810E22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810E22">
        <w:rPr>
          <w:rFonts w:ascii="Times New Roman" w:eastAsia="仿宋_GB2312" w:hAnsi="Times New Roman" w:cs="Times New Roman"/>
          <w:sz w:val="32"/>
          <w:szCs w:val="32"/>
        </w:rPr>
        <w:t>元。</w:t>
      </w:r>
    </w:p>
    <w:p w:rsidR="00A83838" w:rsidRPr="00810E22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810E22">
        <w:rPr>
          <w:rFonts w:ascii="Times New Roman" w:eastAsia="黑体" w:hAnsi="Times New Roman" w:cs="Times New Roman"/>
          <w:sz w:val="32"/>
          <w:szCs w:val="32"/>
        </w:rPr>
        <w:t>三、</w:t>
      </w:r>
      <w:r w:rsidRPr="00810E22">
        <w:rPr>
          <w:rFonts w:ascii="Times New Roman" w:eastAsia="黑体" w:hAnsi="Times New Roman" w:cs="Times New Roman" w:hint="eastAsia"/>
          <w:sz w:val="32"/>
          <w:szCs w:val="32"/>
        </w:rPr>
        <w:t>2022</w:t>
      </w:r>
      <w:r w:rsidRPr="00810E22">
        <w:rPr>
          <w:rFonts w:ascii="Times New Roman" w:eastAsia="黑体" w:hAnsi="Times New Roman" w:cs="Times New Roman" w:hint="eastAsia"/>
          <w:sz w:val="32"/>
          <w:szCs w:val="32"/>
        </w:rPr>
        <w:t>年</w:t>
      </w:r>
      <w:r w:rsidRPr="00810E22">
        <w:rPr>
          <w:rFonts w:ascii="Times New Roman" w:eastAsia="黑体" w:hAnsi="Times New Roman" w:cs="Times New Roman"/>
          <w:sz w:val="32"/>
          <w:szCs w:val="32"/>
        </w:rPr>
        <w:t>度政府债券发行使用情况</w:t>
      </w:r>
    </w:p>
    <w:p w:rsidR="00A83838" w:rsidRPr="00811005" w:rsidRDefault="00C746B9" w:rsidP="00810E22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2022年度鄯善县发行地方政府债券再融资一般债券16</w:t>
      </w:r>
      <w:r w:rsidR="00E80A48" w:rsidRPr="00811005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00万元，其中：鄯善县本级发行地方政府债券再融资一般债券16</w:t>
      </w:r>
      <w:r w:rsidR="00E80A48" w:rsidRPr="00811005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00万元。</w:t>
      </w:r>
    </w:p>
    <w:p w:rsidR="00A83838" w:rsidRPr="00811005" w:rsidRDefault="00C746B9" w:rsidP="00811005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11005">
        <w:rPr>
          <w:rFonts w:ascii="楷体_GB2312" w:eastAsia="楷体_GB2312" w:hAnsi="楷体_GB2312" w:cs="楷体_GB2312"/>
          <w:bCs/>
          <w:sz w:val="32"/>
          <w:szCs w:val="32"/>
        </w:rPr>
        <w:t>（一）新增一般债券发行使用情况</w:t>
      </w:r>
      <w:r w:rsidRPr="00811005">
        <w:rPr>
          <w:rFonts w:ascii="楷体_GB2312" w:eastAsia="楷体_GB2312" w:hAnsi="楷体_GB2312" w:cs="楷体_GB2312" w:hint="eastAsia"/>
          <w:bCs/>
          <w:sz w:val="32"/>
          <w:szCs w:val="32"/>
        </w:rPr>
        <w:t>。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2022年度鄯善县发行新增一般债券0万元。</w:t>
      </w:r>
    </w:p>
    <w:p w:rsidR="00A83838" w:rsidRPr="00811005" w:rsidRDefault="00C746B9" w:rsidP="00811005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11005">
        <w:rPr>
          <w:rFonts w:ascii="楷体_GB2312" w:eastAsia="楷体_GB2312" w:hAnsi="楷体_GB2312" w:cs="楷体_GB2312"/>
          <w:bCs/>
          <w:sz w:val="32"/>
          <w:szCs w:val="32"/>
        </w:rPr>
        <w:t>（二）新增专项债券发行使用情况</w:t>
      </w:r>
      <w:r w:rsidRPr="00811005">
        <w:rPr>
          <w:rFonts w:ascii="楷体_GB2312" w:eastAsia="楷体_GB2312" w:hAnsi="楷体_GB2312" w:cs="楷体_GB2312" w:hint="eastAsia"/>
          <w:bCs/>
          <w:sz w:val="32"/>
          <w:szCs w:val="32"/>
        </w:rPr>
        <w:t>。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2022年度鄯善县发行新增专项债券0万元。</w:t>
      </w:r>
    </w:p>
    <w:p w:rsidR="00A83838" w:rsidRPr="00811005" w:rsidRDefault="00C746B9" w:rsidP="00811005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11005">
        <w:rPr>
          <w:rFonts w:ascii="楷体_GB2312" w:eastAsia="楷体_GB2312" w:hAnsi="楷体_GB2312" w:cs="楷体_GB2312"/>
          <w:bCs/>
          <w:sz w:val="32"/>
          <w:szCs w:val="32"/>
        </w:rPr>
        <w:t>（三）再融资债券发行使用情况</w:t>
      </w:r>
      <w:r w:rsidRPr="00811005">
        <w:rPr>
          <w:rFonts w:ascii="楷体_GB2312" w:eastAsia="楷体_GB2312" w:hAnsi="楷体_GB2312" w:cs="楷体_GB2312" w:hint="eastAsia"/>
          <w:bCs/>
          <w:sz w:val="32"/>
          <w:szCs w:val="32"/>
        </w:rPr>
        <w:t>。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2022年度鄯善县发行再融资债券16000万元（再融资一般债券16000万元、再融资专项债券0万元），其中：鄯善县本级发行再融资债券16000万元（再融资一般债券16000万元、再融资专项债券0万元）。上述债券资金全部用于偿还到期政府债券本金，债券期限分别是5年、7年、10年期，债券平均利率为2.86%。</w:t>
      </w:r>
    </w:p>
    <w:p w:rsidR="00A83838" w:rsidRPr="00811005" w:rsidRDefault="00C746B9" w:rsidP="00811005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811005">
        <w:rPr>
          <w:rFonts w:ascii="黑体" w:eastAsia="黑体" w:hAnsi="黑体" w:cs="Times New Roman"/>
          <w:sz w:val="32"/>
          <w:szCs w:val="32"/>
        </w:rPr>
        <w:t>四、</w:t>
      </w:r>
      <w:r w:rsidRPr="00811005">
        <w:rPr>
          <w:rFonts w:ascii="黑体" w:eastAsia="黑体" w:hAnsi="黑体" w:cs="Times New Roman" w:hint="eastAsia"/>
          <w:sz w:val="32"/>
          <w:szCs w:val="32"/>
        </w:rPr>
        <w:t>2022年</w:t>
      </w:r>
      <w:r w:rsidRPr="00811005">
        <w:rPr>
          <w:rFonts w:ascii="黑体" w:eastAsia="黑体" w:hAnsi="黑体" w:cs="Times New Roman"/>
          <w:sz w:val="32"/>
          <w:szCs w:val="32"/>
        </w:rPr>
        <w:t>度政府债</w:t>
      </w:r>
      <w:r w:rsidRPr="00811005">
        <w:rPr>
          <w:rFonts w:ascii="黑体" w:eastAsia="黑体" w:hAnsi="黑体" w:cs="Times New Roman" w:hint="eastAsia"/>
          <w:sz w:val="32"/>
          <w:szCs w:val="32"/>
        </w:rPr>
        <w:t>务</w:t>
      </w:r>
      <w:r w:rsidRPr="00811005">
        <w:rPr>
          <w:rFonts w:ascii="黑体" w:eastAsia="黑体" w:hAnsi="黑体" w:cs="Times New Roman"/>
          <w:sz w:val="32"/>
          <w:szCs w:val="32"/>
        </w:rPr>
        <w:t>还本付息情况</w:t>
      </w:r>
    </w:p>
    <w:p w:rsidR="00A83838" w:rsidRPr="00811005" w:rsidRDefault="00C746B9" w:rsidP="00811005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2022年度鄯善县政府债务还本付息总额5453</w:t>
      </w:r>
      <w:r w:rsidR="00EE52F8" w:rsidRPr="00811005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万元（财政预算安排还本14526万元、再融资债券用于还本16000万元、财政预算安排付息2400</w:t>
      </w:r>
      <w:r w:rsidR="00EE52F8" w:rsidRPr="00811005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万元），其中：鄯善县本级政府债务还本付息执行数5453</w:t>
      </w:r>
      <w:r w:rsidR="00EE52F8" w:rsidRPr="00811005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万元（财政预算安排还本14526万元、再融资债券用于还本16000万元、财政预算安排付息2400</w:t>
      </w:r>
      <w:r w:rsidR="00EE52F8" w:rsidRPr="00811005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万元）。</w:t>
      </w:r>
    </w:p>
    <w:p w:rsidR="00A83838" w:rsidRDefault="00C746B9" w:rsidP="00811005">
      <w:pPr>
        <w:adjustRightInd w:val="0"/>
        <w:snapToGrid w:val="0"/>
        <w:spacing w:line="520" w:lineRule="exact"/>
        <w:ind w:firstLineChars="200" w:firstLine="640"/>
        <w:rPr>
          <w:rFonts w:ascii="Times New Roman" w:eastAsia="黑体" w:hAnsi="Times New Roman" w:cs="Times New Roman"/>
          <w:sz w:val="30"/>
          <w:szCs w:val="30"/>
        </w:rPr>
      </w:pPr>
      <w:r w:rsidRPr="00811005">
        <w:rPr>
          <w:rFonts w:ascii="楷体_GB2312" w:eastAsia="楷体_GB2312" w:hAnsi="楷体_GB2312" w:cs="楷体_GB2312"/>
          <w:bCs/>
          <w:sz w:val="32"/>
          <w:szCs w:val="32"/>
        </w:rPr>
        <w:lastRenderedPageBreak/>
        <w:t>（一）一般债务还本付息情况</w:t>
      </w:r>
      <w:r w:rsidRPr="00811005">
        <w:rPr>
          <w:rFonts w:ascii="楷体_GB2312" w:eastAsia="楷体_GB2312" w:hAnsi="楷体_GB2312" w:cs="楷体_GB2312" w:hint="eastAsia"/>
          <w:bCs/>
          <w:sz w:val="32"/>
          <w:szCs w:val="32"/>
        </w:rPr>
        <w:t>。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2022年度鄯善县政府一般债务还本付息总额39523.82</w:t>
      </w:r>
      <w:r w:rsidR="00121FF7" w:rsidRPr="00811005">
        <w:rPr>
          <w:rFonts w:ascii="仿宋_GB2312" w:eastAsia="仿宋_GB2312" w:hAnsi="Times New Roman" w:cs="Times New Roman" w:hint="eastAsia"/>
          <w:sz w:val="32"/>
          <w:szCs w:val="32"/>
        </w:rPr>
        <w:t>万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元（财政预算安排还本13326万元、再融资债券用于还本16000万元、财政预算安排付息10197.82万元），其中：鄯善县本级政府一般债务还本付息执行数3952</w:t>
      </w:r>
      <w:r w:rsidR="00EE52F8" w:rsidRPr="00811005">
        <w:rPr>
          <w:rFonts w:ascii="仿宋_GB2312" w:eastAsia="仿宋_GB2312" w:hAnsi="Times New Roman" w:cs="Times New Roman" w:hint="eastAsia"/>
          <w:sz w:val="32"/>
          <w:szCs w:val="32"/>
        </w:rPr>
        <w:t>4万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元（财政预算安排还本13326万元、再融资债券用于还本16000万元、财政预算安排付息1019</w:t>
      </w:r>
      <w:r w:rsidR="00EE52F8" w:rsidRPr="00811005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万元）。</w:t>
      </w:r>
    </w:p>
    <w:p w:rsidR="00A83838" w:rsidRPr="00811005" w:rsidRDefault="00C746B9" w:rsidP="00811005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11005">
        <w:rPr>
          <w:rFonts w:ascii="楷体_GB2312" w:eastAsia="楷体_GB2312" w:hAnsi="楷体_GB2312" w:cs="楷体_GB2312"/>
          <w:bCs/>
          <w:sz w:val="32"/>
          <w:szCs w:val="32"/>
        </w:rPr>
        <w:t>（二）专项债务还本付息情况</w:t>
      </w:r>
      <w:r w:rsidRPr="00811005">
        <w:rPr>
          <w:rFonts w:ascii="楷体_GB2312" w:eastAsia="楷体_GB2312" w:hAnsi="楷体_GB2312" w:cs="楷体_GB2312" w:hint="eastAsia"/>
          <w:bCs/>
          <w:sz w:val="32"/>
          <w:szCs w:val="32"/>
        </w:rPr>
        <w:t>。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 w:rsidR="00EA5501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811005">
        <w:rPr>
          <w:rFonts w:ascii="仿宋_GB2312" w:eastAsia="仿宋_GB2312" w:hAnsi="Times New Roman" w:cs="Times New Roman" w:hint="eastAsia"/>
          <w:sz w:val="32"/>
          <w:szCs w:val="32"/>
        </w:rPr>
        <w:t>年度鄯善县政府专项债务还本付息总额15011万元（财政预算安排还本1200万元、再融资债券用于还本0万元、财政预算安排付息13811万元），其中：鄯善县本级政府专项债务还本付息执行数15011万元（财政预算安排还本1200万元、再融资债券用于还本0万元、财政预算安排付息13811万元）。</w:t>
      </w:r>
    </w:p>
    <w:p w:rsidR="00A83838" w:rsidRDefault="00A83838">
      <w:pPr>
        <w:adjustRightInd w:val="0"/>
        <w:snapToGrid w:val="0"/>
        <w:spacing w:line="52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bookmarkStart w:id="0" w:name="_GoBack"/>
      <w:bookmarkEnd w:id="0"/>
    </w:p>
    <w:sectPr w:rsidR="00A83838" w:rsidSect="00A83838">
      <w:footerReference w:type="default" r:id="rId7"/>
      <w:pgSz w:w="11906" w:h="16838"/>
      <w:pgMar w:top="2098" w:right="1587" w:bottom="1871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7CF" w:rsidRDefault="00CE07CF" w:rsidP="00A83838">
      <w:r>
        <w:separator/>
      </w:r>
    </w:p>
  </w:endnote>
  <w:endnote w:type="continuationSeparator" w:id="0">
    <w:p w:rsidR="00CE07CF" w:rsidRDefault="00CE07CF" w:rsidP="00A83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838" w:rsidRDefault="00F76D1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A83838" w:rsidRDefault="00F76D1D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C746B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C5501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7CF" w:rsidRDefault="00CE07CF" w:rsidP="00A83838">
      <w:r>
        <w:separator/>
      </w:r>
    </w:p>
  </w:footnote>
  <w:footnote w:type="continuationSeparator" w:id="0">
    <w:p w:rsidR="00CE07CF" w:rsidRDefault="00CE07CF" w:rsidP="00A838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WExNmUzYzFjY2U4MWE2YmNjMWE2MTE4ODUzNWU0NDMifQ=="/>
  </w:docVars>
  <w:rsids>
    <w:rsidRoot w:val="00A83838"/>
    <w:rsid w:val="00121FF7"/>
    <w:rsid w:val="002F0AD2"/>
    <w:rsid w:val="004061F0"/>
    <w:rsid w:val="004C5981"/>
    <w:rsid w:val="005D57DA"/>
    <w:rsid w:val="00810E22"/>
    <w:rsid w:val="00811005"/>
    <w:rsid w:val="00A83838"/>
    <w:rsid w:val="00BC5501"/>
    <w:rsid w:val="00C746B9"/>
    <w:rsid w:val="00CE07CF"/>
    <w:rsid w:val="00E80A48"/>
    <w:rsid w:val="00EA5501"/>
    <w:rsid w:val="00EE52F8"/>
    <w:rsid w:val="00F76D1D"/>
    <w:rsid w:val="01B36FE2"/>
    <w:rsid w:val="026B6BAA"/>
    <w:rsid w:val="04AD2225"/>
    <w:rsid w:val="05224A73"/>
    <w:rsid w:val="063F2F9D"/>
    <w:rsid w:val="090B4E5B"/>
    <w:rsid w:val="0B14636E"/>
    <w:rsid w:val="0E25722D"/>
    <w:rsid w:val="0E8D4F6B"/>
    <w:rsid w:val="104905EE"/>
    <w:rsid w:val="13C76943"/>
    <w:rsid w:val="182373F8"/>
    <w:rsid w:val="18823C8F"/>
    <w:rsid w:val="18D86125"/>
    <w:rsid w:val="1C460386"/>
    <w:rsid w:val="1D57227F"/>
    <w:rsid w:val="1D587903"/>
    <w:rsid w:val="276957DE"/>
    <w:rsid w:val="2AB37734"/>
    <w:rsid w:val="2B0F4298"/>
    <w:rsid w:val="2B106059"/>
    <w:rsid w:val="2DE01C7C"/>
    <w:rsid w:val="2FBE46FB"/>
    <w:rsid w:val="31D13988"/>
    <w:rsid w:val="325A2235"/>
    <w:rsid w:val="353C53B6"/>
    <w:rsid w:val="36B666B6"/>
    <w:rsid w:val="388F1457"/>
    <w:rsid w:val="3F2E72BB"/>
    <w:rsid w:val="3FEB0F41"/>
    <w:rsid w:val="47B72475"/>
    <w:rsid w:val="485E7AB6"/>
    <w:rsid w:val="4B080752"/>
    <w:rsid w:val="4DB47F12"/>
    <w:rsid w:val="50CE11ED"/>
    <w:rsid w:val="51D77DB9"/>
    <w:rsid w:val="53013412"/>
    <w:rsid w:val="59E94415"/>
    <w:rsid w:val="5EBE204C"/>
    <w:rsid w:val="61CE0116"/>
    <w:rsid w:val="6541174B"/>
    <w:rsid w:val="691F0DB4"/>
    <w:rsid w:val="692F2D63"/>
    <w:rsid w:val="69F66EBD"/>
    <w:rsid w:val="6ACF7A08"/>
    <w:rsid w:val="6B080355"/>
    <w:rsid w:val="6CBF06A5"/>
    <w:rsid w:val="70BF7E8A"/>
    <w:rsid w:val="70E57CED"/>
    <w:rsid w:val="7149137C"/>
    <w:rsid w:val="71827528"/>
    <w:rsid w:val="7552194C"/>
    <w:rsid w:val="76363BEA"/>
    <w:rsid w:val="77BB7AC7"/>
    <w:rsid w:val="791768FB"/>
    <w:rsid w:val="79FF6A2E"/>
    <w:rsid w:val="7C496083"/>
    <w:rsid w:val="7DB5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83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83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A83838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dcterms:created xsi:type="dcterms:W3CDTF">2021-07-28T09:41:00Z</dcterms:created>
  <dcterms:modified xsi:type="dcterms:W3CDTF">2024-08-06T09:25:00Z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3DDEC9E9FCB548BA8CBEE925F6171D94</vt:lpwstr>
  </property>
</Properties>
</file>